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8" w:rsidRDefault="00CF4418" w:rsidP="003B7B33">
      <w:pPr>
        <w:widowControl w:val="0"/>
        <w:autoSpaceDE w:val="0"/>
        <w:autoSpaceDN w:val="0"/>
        <w:adjustRightInd w:val="0"/>
        <w:rPr>
          <w:rFonts w:ascii="Book Antiqua" w:hAnsi="Book Antiqua"/>
          <w:b/>
          <w:sz w:val="40"/>
        </w:rPr>
      </w:pPr>
    </w:p>
    <w:p w:rsidR="00313760" w:rsidRDefault="009A2624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40"/>
        </w:rPr>
      </w:pPr>
      <w:r w:rsidRPr="009A2624">
        <w:rPr>
          <w:rFonts w:ascii="Book Antiqua" w:hAnsi="Book Antiqua"/>
          <w:b/>
          <w:sz w:val="40"/>
        </w:rPr>
        <w:t>20</w:t>
      </w:r>
      <w:r w:rsidR="00E25456">
        <w:rPr>
          <w:rFonts w:ascii="Book Antiqua" w:hAnsi="Book Antiqua"/>
          <w:b/>
          <w:sz w:val="40"/>
        </w:rPr>
        <w:t>10</w:t>
      </w:r>
      <w:r w:rsidRPr="009A2624">
        <w:rPr>
          <w:rFonts w:ascii="Book Antiqua" w:hAnsi="Book Antiqua"/>
          <w:b/>
          <w:sz w:val="40"/>
        </w:rPr>
        <w:t xml:space="preserve"> </w:t>
      </w:r>
      <w:r w:rsidR="000812F6">
        <w:rPr>
          <w:rFonts w:ascii="Book Antiqua" w:hAnsi="Book Antiqua"/>
          <w:b/>
          <w:sz w:val="40"/>
        </w:rPr>
        <w:t>Rose</w:t>
      </w:r>
    </w:p>
    <w:p w:rsidR="00CF4418" w:rsidRPr="00F7062E" w:rsidRDefault="00CF4418" w:rsidP="009A262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W w:w="9702" w:type="dxa"/>
        <w:tblInd w:w="-72" w:type="dxa"/>
        <w:tblLook w:val="04A0"/>
      </w:tblPr>
      <w:tblGrid>
        <w:gridCol w:w="3150"/>
        <w:gridCol w:w="3375"/>
        <w:gridCol w:w="3177"/>
      </w:tblGrid>
      <w:tr w:rsidR="009A2624" w:rsidRPr="00D5046F" w:rsidTr="00BA11BC">
        <w:tc>
          <w:tcPr>
            <w:tcW w:w="3227" w:type="dxa"/>
          </w:tcPr>
          <w:p w:rsidR="00853D70" w:rsidRDefault="00853D70" w:rsidP="00FC170A"/>
          <w:p w:rsidR="00853D70" w:rsidRDefault="00853D70" w:rsidP="00FC170A"/>
          <w:p w:rsidR="009A2624" w:rsidRPr="007960DE" w:rsidRDefault="009A2624" w:rsidP="00FC170A">
            <w:r w:rsidRPr="007960DE">
              <w:t xml:space="preserve">VARIETIES: </w:t>
            </w:r>
          </w:p>
        </w:tc>
        <w:tc>
          <w:tcPr>
            <w:tcW w:w="3497" w:type="dxa"/>
          </w:tcPr>
          <w:p w:rsidR="00853D70" w:rsidRDefault="00853D70" w:rsidP="00354A6E"/>
          <w:p w:rsidR="00853D70" w:rsidRDefault="00853D70" w:rsidP="00354A6E"/>
          <w:p w:rsidR="00592EB1" w:rsidRDefault="00592EB1" w:rsidP="00853D70">
            <w:r>
              <w:t>64% Tempranillo 22%Barbera</w:t>
            </w:r>
          </w:p>
          <w:p w:rsidR="009A2624" w:rsidRPr="0095067B" w:rsidRDefault="00592EB1" w:rsidP="00853D70">
            <w:r>
              <w:t>14% Cabernet Sauvignon</w:t>
            </w:r>
            <w:r w:rsidR="009A2624" w:rsidRPr="0095067B">
              <w:t xml:space="preserve"> </w:t>
            </w:r>
          </w:p>
        </w:tc>
        <w:tc>
          <w:tcPr>
            <w:tcW w:w="2978" w:type="dxa"/>
            <w:vMerge w:val="restart"/>
            <w:tcBorders>
              <w:left w:val="nil"/>
            </w:tcBorders>
          </w:tcPr>
          <w:p w:rsidR="009A2624" w:rsidRPr="00D5046F" w:rsidRDefault="00CF4418" w:rsidP="009D285A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79186" cy="231140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186" cy="231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APPELLATION:  </w:t>
            </w:r>
          </w:p>
        </w:tc>
        <w:tc>
          <w:tcPr>
            <w:tcW w:w="3497" w:type="dxa"/>
          </w:tcPr>
          <w:p w:rsidR="009A2624" w:rsidRPr="0095067B" w:rsidRDefault="009A2624" w:rsidP="00354A6E">
            <w:r w:rsidRPr="0095067B">
              <w:t>Paso Robles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VINEYARD:  </w:t>
            </w:r>
          </w:p>
        </w:tc>
        <w:tc>
          <w:tcPr>
            <w:tcW w:w="3497" w:type="dxa"/>
          </w:tcPr>
          <w:p w:rsidR="009A2624" w:rsidRPr="0095067B" w:rsidRDefault="009A2624" w:rsidP="00354A6E">
            <w:r w:rsidRPr="0095067B">
              <w:t>Estate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BRIX AT HARVEST:  </w:t>
            </w:r>
          </w:p>
        </w:tc>
        <w:tc>
          <w:tcPr>
            <w:tcW w:w="3497" w:type="dxa"/>
          </w:tcPr>
          <w:p w:rsidR="009A2624" w:rsidRPr="0095067B" w:rsidRDefault="00F50AA8" w:rsidP="00354A6E">
            <w:r>
              <w:t>22.6°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>ALCOHOL:</w:t>
            </w:r>
          </w:p>
        </w:tc>
        <w:tc>
          <w:tcPr>
            <w:tcW w:w="3497" w:type="dxa"/>
          </w:tcPr>
          <w:p w:rsidR="009A2624" w:rsidRPr="0095067B" w:rsidRDefault="00F50AA8" w:rsidP="00F50AA8">
            <w:r>
              <w:t>13.2%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ACIDITY:  </w:t>
            </w:r>
          </w:p>
        </w:tc>
        <w:tc>
          <w:tcPr>
            <w:tcW w:w="3497" w:type="dxa"/>
          </w:tcPr>
          <w:p w:rsidR="009A2624" w:rsidRPr="0095067B" w:rsidRDefault="00F50AA8" w:rsidP="00354A6E">
            <w:r>
              <w:t>5.5g/L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 xml:space="preserve">pH:  </w:t>
            </w:r>
          </w:p>
        </w:tc>
        <w:tc>
          <w:tcPr>
            <w:tcW w:w="3497" w:type="dxa"/>
          </w:tcPr>
          <w:p w:rsidR="009A2624" w:rsidRPr="0095067B" w:rsidRDefault="00F50AA8" w:rsidP="00354A6E">
            <w:r>
              <w:t>3.44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2624" w:rsidRPr="00D5046F" w:rsidTr="00BA11BC">
        <w:tc>
          <w:tcPr>
            <w:tcW w:w="3227" w:type="dxa"/>
          </w:tcPr>
          <w:p w:rsidR="009A2624" w:rsidRPr="007960DE" w:rsidRDefault="009A2624" w:rsidP="00FC170A">
            <w:r w:rsidRPr="007960DE">
              <w:t>RESIDUAL SUGAR:</w:t>
            </w:r>
          </w:p>
        </w:tc>
        <w:tc>
          <w:tcPr>
            <w:tcW w:w="3497" w:type="dxa"/>
          </w:tcPr>
          <w:p w:rsidR="009A2624" w:rsidRPr="0095067B" w:rsidRDefault="00F50AA8" w:rsidP="00354A6E">
            <w:r>
              <w:t>0.55%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9A2624" w:rsidRPr="00D5046F" w:rsidRDefault="009A2624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30B3" w:rsidRPr="00D5046F" w:rsidTr="00BA11BC">
        <w:tc>
          <w:tcPr>
            <w:tcW w:w="3227" w:type="dxa"/>
          </w:tcPr>
          <w:p w:rsidR="002930B3" w:rsidRPr="00F50AA8" w:rsidRDefault="00901337" w:rsidP="009D285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901337">
              <w:rPr>
                <w:rFonts w:ascii="Helvetica-Bold" w:hAnsi="Helvetica-Bold"/>
                <w:noProof/>
                <w:sz w:val="22"/>
                <w:szCs w:val="22"/>
              </w:rPr>
              <w:pict>
                <v:line id="Straight Connector 1" o:spid="_x0000_s1026" style="position:absolute;flip:y;z-index:251659264;visibility:visible;mso-position-horizontal-relative:text;mso-position-vertical-relative:text;mso-width-relative:margin;mso-height-relative:margin" from="3.6pt,53pt" to="480.6pt,5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" strokecolor="#c00000" strokeweight="3pt">
                  <v:shadow on="t" opacity="26214f" origin="-.5" offset="3pt,0"/>
                </v:line>
              </w:pict>
            </w:r>
            <w:r w:rsidR="002930B3" w:rsidRPr="00F50AA8">
              <w:rPr>
                <w:rFonts w:ascii="Book Antiqua" w:hAnsi="Book Antiqua"/>
                <w:sz w:val="22"/>
                <w:szCs w:val="22"/>
              </w:rPr>
              <w:t>CASES PRODUCED:  </w:t>
            </w:r>
          </w:p>
        </w:tc>
        <w:tc>
          <w:tcPr>
            <w:tcW w:w="3497" w:type="dxa"/>
          </w:tcPr>
          <w:p w:rsidR="002930B3" w:rsidRPr="00D5046F" w:rsidRDefault="00F50AA8" w:rsidP="004C7C1F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  <w:r>
              <w:rPr>
                <w:rFonts w:ascii="Book Antiqua" w:hAnsi="Book Antiqua" w:cs="Tunga"/>
                <w:sz w:val="22"/>
                <w:szCs w:val="22"/>
              </w:rPr>
              <w:t>221</w:t>
            </w:r>
          </w:p>
        </w:tc>
        <w:tc>
          <w:tcPr>
            <w:tcW w:w="2978" w:type="dxa"/>
            <w:vMerge/>
            <w:tcBorders>
              <w:left w:val="nil"/>
            </w:tcBorders>
          </w:tcPr>
          <w:p w:rsidR="002930B3" w:rsidRPr="00D5046F" w:rsidRDefault="002930B3" w:rsidP="009D285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tbl>
      <w:tblPr>
        <w:tblpPr w:leftFromText="180" w:rightFromText="180" w:vertAnchor="text" w:horzAnchor="margin" w:tblpY="341"/>
        <w:tblW w:w="9630" w:type="dxa"/>
        <w:tblLook w:val="04A0"/>
      </w:tblPr>
      <w:tblGrid>
        <w:gridCol w:w="9630"/>
      </w:tblGrid>
      <w:tr w:rsidR="00D5046F" w:rsidRPr="00D5046F" w:rsidTr="005865BB">
        <w:tc>
          <w:tcPr>
            <w:tcW w:w="0" w:type="auto"/>
            <w:vAlign w:val="center"/>
          </w:tcPr>
          <w:p w:rsidR="00853D70" w:rsidRDefault="00853D70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</w:p>
          <w:p w:rsidR="00D5046F" w:rsidRPr="00D5046F" w:rsidRDefault="00D5046F" w:rsidP="00D5046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GROWING CONDITIONS</w:t>
            </w:r>
          </w:p>
          <w:p w:rsidR="00D5046F" w:rsidRPr="005865BB" w:rsidRDefault="00D5046F" w:rsidP="00D5046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WINEMAKING</w:t>
            </w:r>
          </w:p>
          <w:p w:rsidR="004C7C1F" w:rsidRPr="004C7C1F" w:rsidRDefault="009A2624" w:rsidP="004C7C1F">
            <w:pPr>
              <w:rPr>
                <w:rFonts w:ascii="Book Antiqua" w:hAnsi="Book Antiqua" w:cs="Tunga"/>
                <w:sz w:val="20"/>
                <w:szCs w:val="20"/>
              </w:rPr>
            </w:pPr>
            <w:r w:rsidRPr="009A2624">
              <w:rPr>
                <w:rFonts w:ascii="Book Antiqua" w:hAnsi="Book Antiqua" w:cs="Tunga"/>
                <w:sz w:val="20"/>
                <w:szCs w:val="20"/>
              </w:rPr>
              <w:t>Our grapes were harvested in the cool early morning hours and brought to the winery where they were  de-stemmed and crushed</w:t>
            </w:r>
            <w:r w:rsidR="00D03A49">
              <w:rPr>
                <w:rFonts w:ascii="Book Antiqua" w:hAnsi="Book Antiqua" w:cs="Tunga"/>
                <w:sz w:val="20"/>
                <w:szCs w:val="20"/>
              </w:rPr>
              <w:t xml:space="preserve"> into a stainless steel fermente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>r.  After 24 hours the must was inoculated and pumped over 2-3 times daily through the duration of primary fermentation.  The grapes were pressed and upon completion of malolactic fermentation the wine was aged in a combination of French</w:t>
            </w:r>
            <w:r>
              <w:rPr>
                <w:rFonts w:ascii="Book Antiqua" w:hAnsi="Book Antiqua" w:cs="Tunga"/>
                <w:sz w:val="20"/>
                <w:szCs w:val="20"/>
              </w:rPr>
              <w:t>, American and Hungarian Oak, (30</w:t>
            </w:r>
            <w:r w:rsidRPr="009A2624">
              <w:rPr>
                <w:rFonts w:ascii="Book Antiqua" w:hAnsi="Book Antiqua" w:cs="Tunga"/>
                <w:sz w:val="20"/>
                <w:szCs w:val="20"/>
              </w:rPr>
              <w:t>% new) for 11 months prior to bottling.</w:t>
            </w:r>
          </w:p>
          <w:p w:rsidR="00D5046F" w:rsidRPr="005865BB" w:rsidRDefault="00D5046F" w:rsidP="00D50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Tunga"/>
                <w:sz w:val="20"/>
                <w:szCs w:val="20"/>
              </w:rPr>
            </w:pPr>
          </w:p>
        </w:tc>
      </w:tr>
      <w:tr w:rsidR="00D5046F" w:rsidRPr="00D5046F" w:rsidTr="005865BB">
        <w:tc>
          <w:tcPr>
            <w:tcW w:w="0" w:type="auto"/>
            <w:vAlign w:val="center"/>
          </w:tcPr>
          <w:p w:rsidR="005865BB" w:rsidRPr="005865BB" w:rsidRDefault="005865BB" w:rsidP="00D5046F">
            <w:pPr>
              <w:jc w:val="both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5865BB" w:rsidRDefault="005865BB" w:rsidP="00D5046F">
            <w:pPr>
              <w:jc w:val="both"/>
              <w:rPr>
                <w:rFonts w:ascii="Book Antiqua" w:hAnsi="Book Antiqua"/>
                <w:b/>
              </w:rPr>
            </w:pPr>
            <w:r w:rsidRPr="00D5046F">
              <w:rPr>
                <w:rFonts w:ascii="Book Antiqua" w:hAnsi="Book Antiqua"/>
                <w:b/>
                <w:sz w:val="22"/>
                <w:szCs w:val="22"/>
              </w:rPr>
              <w:t>TASTING NOTES</w:t>
            </w:r>
          </w:p>
          <w:p w:rsidR="003471E9" w:rsidRPr="003471E9" w:rsidRDefault="003471E9" w:rsidP="00D5046F">
            <w:pPr>
              <w:jc w:val="both"/>
              <w:rPr>
                <w:rFonts w:ascii="Book Antiqua" w:hAnsi="Book Antiqua"/>
              </w:rPr>
            </w:pPr>
            <w:r w:rsidRPr="003471E9">
              <w:rPr>
                <w:rFonts w:ascii="Book Antiqua" w:hAnsi="Book Antiqua"/>
                <w:sz w:val="22"/>
                <w:szCs w:val="22"/>
              </w:rPr>
              <w:t>Our estate Rose' is youthful and bright with aromas and flavors of strawberries and melon. Balanced acidity are framed by a light touch of tannin, making this a great wine for summer picnics and BBQs.</w:t>
            </w:r>
          </w:p>
          <w:p w:rsidR="00D5046F" w:rsidRPr="005865BB" w:rsidRDefault="00D5046F" w:rsidP="00D5046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313760" w:rsidRPr="00D5046F" w:rsidRDefault="00313760" w:rsidP="00313760">
      <w:pPr>
        <w:widowControl w:val="0"/>
        <w:autoSpaceDE w:val="0"/>
        <w:autoSpaceDN w:val="0"/>
        <w:adjustRightInd w:val="0"/>
        <w:rPr>
          <w:rFonts w:ascii="Helvetica-Bold" w:hAnsi="Helvetica-Bold"/>
          <w:b/>
          <w:sz w:val="22"/>
          <w:szCs w:val="22"/>
        </w:rPr>
      </w:pPr>
    </w:p>
    <w:sectPr w:rsidR="00313760" w:rsidRPr="00D5046F" w:rsidSect="00A13F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1E4" w:rsidRDefault="00BB31E4">
      <w:r>
        <w:separator/>
      </w:r>
    </w:p>
  </w:endnote>
  <w:endnote w:type="continuationSeparator" w:id="0">
    <w:p w:rsidR="00BB31E4" w:rsidRDefault="00BB3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38" w:rsidRDefault="00BB31E4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Default="00BB31E4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Default="00BB31E4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</w:p>
  <w:p w:rsidR="00330E38" w:rsidRPr="0078296C" w:rsidRDefault="00313760" w:rsidP="00330E38">
    <w:pPr>
      <w:jc w:val="center"/>
      <w:rPr>
        <w:rFonts w:ascii="Arial Narrow" w:hAnsi="Arial Narrow" w:cs="Arial Narrow"/>
        <w:b/>
        <w:color w:val="943634" w:themeColor="accent2" w:themeShade="BF"/>
        <w:sz w:val="20"/>
        <w:szCs w:val="20"/>
      </w:rPr>
    </w:pPr>
    <w:r w:rsidRPr="0078296C">
      <w:rPr>
        <w:rFonts w:ascii="Arial Narrow" w:hAnsi="Arial Narrow" w:cs="Arial Narrow"/>
        <w:b/>
        <w:color w:val="943634" w:themeColor="accent2" w:themeShade="BF"/>
        <w:sz w:val="20"/>
        <w:szCs w:val="20"/>
      </w:rPr>
      <w:t>2850 Ranchita Canyon Road, San Miguel, CA 93451  •  Tel. 805.467.2891 Fax: 805.467.2710  •  www.jjcellars.com</w:t>
    </w:r>
  </w:p>
  <w:p w:rsidR="00330E38" w:rsidRDefault="00BB3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1E4" w:rsidRDefault="00BB31E4">
      <w:r>
        <w:separator/>
      </w:r>
    </w:p>
  </w:footnote>
  <w:footnote w:type="continuationSeparator" w:id="0">
    <w:p w:rsidR="00BB31E4" w:rsidRDefault="00BB3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38" w:rsidRDefault="00313760" w:rsidP="00330E38">
    <w:pPr>
      <w:pStyle w:val="Header"/>
      <w:jc w:val="center"/>
    </w:pPr>
    <w:r w:rsidRPr="00330E38">
      <w:rPr>
        <w:noProof/>
      </w:rPr>
      <w:drawing>
        <wp:inline distT="0" distB="0" distL="0" distR="0">
          <wp:extent cx="1476375" cy="1152525"/>
          <wp:effectExtent l="19050" t="0" r="9525" b="0"/>
          <wp:docPr id="20" name="Picture 2" descr="C:\Documents and Settings\Betty Walker\My Documents\Judd Wines\J&amp;J Cellars Logo we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Betty Walker\My Documents\Judd Wines\J&amp;J Cellars Logo 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760"/>
    <w:rsid w:val="00033E5D"/>
    <w:rsid w:val="000812F6"/>
    <w:rsid w:val="000F4AB4"/>
    <w:rsid w:val="001675E8"/>
    <w:rsid w:val="002930B3"/>
    <w:rsid w:val="00311660"/>
    <w:rsid w:val="00313760"/>
    <w:rsid w:val="003471E9"/>
    <w:rsid w:val="003B7B33"/>
    <w:rsid w:val="003C3CA2"/>
    <w:rsid w:val="003D0442"/>
    <w:rsid w:val="004C7C1F"/>
    <w:rsid w:val="005865BB"/>
    <w:rsid w:val="00592EB1"/>
    <w:rsid w:val="00704A16"/>
    <w:rsid w:val="007311D0"/>
    <w:rsid w:val="0075522D"/>
    <w:rsid w:val="007E09EE"/>
    <w:rsid w:val="008317C9"/>
    <w:rsid w:val="00853D70"/>
    <w:rsid w:val="00895B89"/>
    <w:rsid w:val="008C712B"/>
    <w:rsid w:val="00901337"/>
    <w:rsid w:val="009A2624"/>
    <w:rsid w:val="00B248F7"/>
    <w:rsid w:val="00BA11BC"/>
    <w:rsid w:val="00BB31E4"/>
    <w:rsid w:val="00C246A7"/>
    <w:rsid w:val="00C461FC"/>
    <w:rsid w:val="00C81877"/>
    <w:rsid w:val="00CF4418"/>
    <w:rsid w:val="00D03A49"/>
    <w:rsid w:val="00D5046F"/>
    <w:rsid w:val="00DD6897"/>
    <w:rsid w:val="00DF16CA"/>
    <w:rsid w:val="00E25456"/>
    <w:rsid w:val="00E31EF1"/>
    <w:rsid w:val="00F04736"/>
    <w:rsid w:val="00F14B55"/>
    <w:rsid w:val="00F50AA8"/>
    <w:rsid w:val="00F7062E"/>
    <w:rsid w:val="00F8624A"/>
    <w:rsid w:val="00FA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Judd</dc:creator>
  <cp:lastModifiedBy>Tasting</cp:lastModifiedBy>
  <cp:revision>5</cp:revision>
  <cp:lastPrinted>2011-07-25T23:56:00Z</cp:lastPrinted>
  <dcterms:created xsi:type="dcterms:W3CDTF">2012-05-07T16:08:00Z</dcterms:created>
  <dcterms:modified xsi:type="dcterms:W3CDTF">2012-05-11T23:01:00Z</dcterms:modified>
</cp:coreProperties>
</file>